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B7" w:rsidRPr="00A22EF9" w:rsidRDefault="00A12614" w:rsidP="00A22EF9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6565255" cy="9277350"/>
            <wp:effectExtent l="19050" t="0" r="6995" b="0"/>
            <wp:docPr id="1" name="Рисунок 1" descr="C:\Documents and Settings\админя\Рабочий стол\положения 2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25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EF9" w:rsidRDefault="00A22EF9" w:rsidP="00A22EF9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E40B7" w:rsidRPr="00A22EF9" w:rsidRDefault="007E40B7" w:rsidP="00A22EF9">
      <w:pPr>
        <w:pStyle w:val="a3"/>
        <w:spacing w:before="0" w:beforeAutospacing="0" w:after="0" w:afterAutospacing="0"/>
        <w:jc w:val="center"/>
      </w:pPr>
      <w:r w:rsidRPr="00A22EF9">
        <w:rPr>
          <w:rStyle w:val="a4"/>
        </w:rPr>
        <w:t xml:space="preserve">3. Одежда </w:t>
      </w:r>
      <w:proofErr w:type="gramStart"/>
      <w:r w:rsidRPr="00A22EF9">
        <w:rPr>
          <w:rStyle w:val="a4"/>
        </w:rPr>
        <w:t>обучающихся</w:t>
      </w:r>
      <w:proofErr w:type="gramEnd"/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> 3.1. Одежда </w:t>
      </w:r>
      <w:proofErr w:type="gramStart"/>
      <w:r w:rsidRPr="00A22EF9">
        <w:t>обучающегося</w:t>
      </w:r>
      <w:proofErr w:type="gramEnd"/>
      <w:r w:rsidRPr="00A22EF9">
        <w:t xml:space="preserve"> </w:t>
      </w:r>
      <w:r w:rsidR="00A22EF9">
        <w:t>школы</w:t>
      </w:r>
      <w:r w:rsidRPr="00A22EF9">
        <w:t xml:space="preserve"> подразделяется на  повседневную, парадную и спортивную.</w:t>
      </w:r>
    </w:p>
    <w:p w:rsidR="007E40B7" w:rsidRPr="00B70838" w:rsidRDefault="007E40B7" w:rsidP="00A22EF9">
      <w:pPr>
        <w:pStyle w:val="a3"/>
        <w:spacing w:before="0" w:beforeAutospacing="0" w:after="0" w:afterAutospacing="0"/>
        <w:jc w:val="both"/>
      </w:pPr>
      <w:r w:rsidRPr="00A22EF9">
        <w:t> </w:t>
      </w:r>
      <w:r w:rsidRPr="00B70838">
        <w:t>3.2.Повседневная одежда:</w:t>
      </w:r>
    </w:p>
    <w:p w:rsidR="007E40B7" w:rsidRPr="00B70838" w:rsidRDefault="007E40B7" w:rsidP="00A22EF9">
      <w:pPr>
        <w:pStyle w:val="a3"/>
        <w:spacing w:before="0" w:beforeAutospacing="0" w:after="0" w:afterAutospacing="0"/>
        <w:jc w:val="both"/>
      </w:pPr>
      <w:proofErr w:type="gramStart"/>
      <w:r w:rsidRPr="00B70838">
        <w:t>- для мальчиков и юношей: брюки классического покроя (</w:t>
      </w:r>
      <w:r w:rsidRPr="00B70838">
        <w:rPr>
          <w:rStyle w:val="a4"/>
        </w:rPr>
        <w:t xml:space="preserve">черного или темно-синего </w:t>
      </w:r>
      <w:r w:rsidRPr="00B70838">
        <w:t>цвета, пиджак, сорочка светлых тонов.</w:t>
      </w:r>
      <w:proofErr w:type="gramEnd"/>
      <w:r w:rsidRPr="00B70838">
        <w:t xml:space="preserve"> Обувь не спортивная.</w:t>
      </w:r>
    </w:p>
    <w:p w:rsidR="007E40B7" w:rsidRPr="00B70838" w:rsidRDefault="007E40B7" w:rsidP="00A22EF9">
      <w:pPr>
        <w:pStyle w:val="a3"/>
        <w:spacing w:before="0" w:beforeAutospacing="0" w:after="0" w:afterAutospacing="0"/>
        <w:jc w:val="both"/>
      </w:pPr>
      <w:r w:rsidRPr="00B70838">
        <w:t xml:space="preserve"> - для девочек и девушек: </w:t>
      </w:r>
      <w:r w:rsidR="00B70838">
        <w:t xml:space="preserve">классическая школьная форма, </w:t>
      </w:r>
      <w:r w:rsidRPr="00B70838">
        <w:t xml:space="preserve">туфли на устойчивом каблуке  до </w:t>
      </w:r>
      <w:r w:rsidR="00B70838">
        <w:t>3</w:t>
      </w:r>
      <w:r w:rsidRPr="00B70838">
        <w:t xml:space="preserve"> см (не шпилька).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 xml:space="preserve"> 3.3. Парадная  одежда </w:t>
      </w:r>
      <w:proofErr w:type="gramStart"/>
      <w:r w:rsidRPr="00A22EF9">
        <w:t>обучающихся</w:t>
      </w:r>
      <w:proofErr w:type="gramEnd"/>
      <w:r w:rsidRPr="00A22EF9">
        <w:t>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 xml:space="preserve">Парадная школьная форма используется </w:t>
      </w:r>
      <w:proofErr w:type="gramStart"/>
      <w:r w:rsidRPr="00A22EF9">
        <w:t>обучающимися</w:t>
      </w:r>
      <w:proofErr w:type="gramEnd"/>
      <w:r w:rsidRPr="00A22EF9">
        <w:t xml:space="preserve"> в дни проведения праздников, торжественных линеек и мероприятий.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>Для мальчиков и юношей парадная школьная одежда состоит из повседневной одежды, дополненной светлой  сорочкой.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 xml:space="preserve">Для девочек и девушек парадная школьная одежда состоит из повседневной школьной </w:t>
      </w:r>
      <w:r w:rsidR="00B70838">
        <w:t>формы, дополненной белым фартуком</w:t>
      </w:r>
      <w:r w:rsidRPr="00A22EF9">
        <w:t>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> 3.4. Спортивная форма</w:t>
      </w:r>
    </w:p>
    <w:p w:rsidR="007E40B7" w:rsidRDefault="007E40B7" w:rsidP="00A22EF9">
      <w:pPr>
        <w:pStyle w:val="a3"/>
        <w:spacing w:before="0" w:beforeAutospacing="0" w:after="0" w:afterAutospacing="0"/>
        <w:jc w:val="both"/>
      </w:pPr>
      <w:r w:rsidRPr="00A22EF9">
        <w:t>Спортивная школьная форма  предназначена только для уроков физической культуры и на время проведения спортивных праздников, соревнований. Спортивная форма включает футболку, спортивные шорты или спортивные брюки, или спортивный костюм. Спортивная обувь: кроссовки или кеды.  Форма должна соответствовать погоде и месту проведения физкультурных занятий.</w:t>
      </w:r>
    </w:p>
    <w:p w:rsidR="00B70838" w:rsidRDefault="00B70838" w:rsidP="00A22EF9">
      <w:pPr>
        <w:pStyle w:val="a3"/>
        <w:spacing w:before="0" w:beforeAutospacing="0" w:after="0" w:afterAutospacing="0"/>
        <w:jc w:val="both"/>
      </w:pPr>
      <w:r>
        <w:t xml:space="preserve">3.5. Учащиеся кадетских классов носят форму </w:t>
      </w:r>
      <w:proofErr w:type="gramStart"/>
      <w:r>
        <w:t>согласно Положения</w:t>
      </w:r>
      <w:proofErr w:type="gramEnd"/>
      <w:r>
        <w:t xml:space="preserve"> о кадетских классах.</w:t>
      </w:r>
    </w:p>
    <w:p w:rsidR="00B70838" w:rsidRPr="00A22EF9" w:rsidRDefault="00B70838" w:rsidP="00A22EF9">
      <w:pPr>
        <w:pStyle w:val="a3"/>
        <w:spacing w:before="0" w:beforeAutospacing="0" w:after="0" w:afterAutospacing="0"/>
        <w:jc w:val="both"/>
      </w:pPr>
    </w:p>
    <w:p w:rsidR="007E40B7" w:rsidRPr="00A22EF9" w:rsidRDefault="007E40B7" w:rsidP="00A22EF9">
      <w:pPr>
        <w:pStyle w:val="a3"/>
        <w:spacing w:before="0" w:beforeAutospacing="0" w:after="0" w:afterAutospacing="0"/>
        <w:jc w:val="center"/>
      </w:pPr>
      <w:r w:rsidRPr="00A22EF9">
        <w:rPr>
          <w:rStyle w:val="a4"/>
        </w:rPr>
        <w:t xml:space="preserve">4. Внешний вид  </w:t>
      </w:r>
      <w:proofErr w:type="gramStart"/>
      <w:r w:rsidRPr="00A22EF9">
        <w:rPr>
          <w:rStyle w:val="a4"/>
        </w:rPr>
        <w:t>обучающихся</w:t>
      </w:r>
      <w:proofErr w:type="gramEnd"/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>  4.1. Общими принципами  создания внешнего вида обучающегося являются аккуратность, опрятность, сдержанность.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> 4.2. Внешний вид должен соответствовать общепринятым в обществе нормам делового стиля, носить светский характер и исключать вызывающие детали. Волосы, лицо и руки должны быть чистыми и ухоженными, используемые  дезодорирующие средства должны иметь легкий и нейтральный запах. 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> 4.</w:t>
      </w:r>
      <w:r w:rsidR="00B70838">
        <w:t>3</w:t>
      </w:r>
      <w:r w:rsidRPr="00A22EF9">
        <w:t>. Для  всех обучающихся обязательна аккуратная деловая прическа. Запрещается  окрашивание волос в яркие,  неестественные оттенки, экстравагантные стрижки и прически.  У девочек и девушек длинные и средней длины волосы должны быть прибраны (распущенные волосы не допускаются).  У мальчиков и юношей классическая короткая стрижка (длинные волосы не допускаются).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> 4.</w:t>
      </w:r>
      <w:r w:rsidR="00B70838">
        <w:t>4</w:t>
      </w:r>
      <w:r w:rsidRPr="00A22EF9">
        <w:t>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B70838" w:rsidRDefault="00B70838" w:rsidP="00A22EF9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E40B7" w:rsidRPr="00A22EF9" w:rsidRDefault="007E40B7" w:rsidP="00A22EF9">
      <w:pPr>
        <w:pStyle w:val="a3"/>
        <w:spacing w:before="0" w:beforeAutospacing="0" w:after="0" w:afterAutospacing="0"/>
        <w:jc w:val="center"/>
      </w:pPr>
      <w:r w:rsidRPr="00A22EF9">
        <w:rPr>
          <w:rStyle w:val="a4"/>
        </w:rPr>
        <w:t xml:space="preserve">5. Права и обязанности  </w:t>
      </w:r>
      <w:proofErr w:type="gramStart"/>
      <w:r w:rsidRPr="00A22EF9">
        <w:rPr>
          <w:rStyle w:val="a4"/>
        </w:rPr>
        <w:t>обучающихся</w:t>
      </w:r>
      <w:proofErr w:type="gramEnd"/>
    </w:p>
    <w:p w:rsidR="007E40B7" w:rsidRPr="00A22EF9" w:rsidRDefault="007E40B7" w:rsidP="00F154B2">
      <w:pPr>
        <w:pStyle w:val="a3"/>
        <w:spacing w:before="0" w:beforeAutospacing="0" w:after="0" w:afterAutospacing="0"/>
        <w:jc w:val="both"/>
      </w:pPr>
      <w:r w:rsidRPr="00A22EF9">
        <w:t xml:space="preserve">5.1. </w:t>
      </w:r>
      <w:proofErr w:type="gramStart"/>
      <w:r w:rsidRPr="00A22EF9">
        <w:t>Обучающиеся</w:t>
      </w:r>
      <w:proofErr w:type="gramEnd"/>
      <w:r w:rsidRPr="00A22EF9">
        <w:t xml:space="preserve"> обязаны носить повседневную одежду ежедневно. В дни проведения торжественных линеек, праздничных мероприятий  используется парадная форма.</w:t>
      </w:r>
    </w:p>
    <w:p w:rsidR="007E40B7" w:rsidRPr="00A22EF9" w:rsidRDefault="007E40B7" w:rsidP="00A22EF9">
      <w:pPr>
        <w:pStyle w:val="a3"/>
        <w:spacing w:before="0" w:beforeAutospacing="0" w:after="0" w:afterAutospacing="0"/>
      </w:pPr>
      <w:r w:rsidRPr="00A22EF9">
        <w:t> 5.</w:t>
      </w:r>
      <w:r w:rsidR="00F154B2">
        <w:t>2</w:t>
      </w:r>
      <w:r w:rsidRPr="00A22EF9">
        <w:t xml:space="preserve">. </w:t>
      </w:r>
      <w:proofErr w:type="gramStart"/>
      <w:r w:rsidRPr="00A22EF9">
        <w:t>Обучающиеся</w:t>
      </w:r>
      <w:proofErr w:type="gramEnd"/>
      <w:r w:rsidRPr="00A22EF9">
        <w:t xml:space="preserve"> обязаны содержать одежду в чистоте, относится к ней бережно.</w:t>
      </w:r>
    </w:p>
    <w:p w:rsidR="007E40B7" w:rsidRPr="00A22EF9" w:rsidRDefault="007E40B7" w:rsidP="00A22EF9">
      <w:pPr>
        <w:pStyle w:val="a3"/>
        <w:spacing w:before="0" w:beforeAutospacing="0" w:after="0" w:afterAutospacing="0"/>
      </w:pPr>
      <w:r w:rsidRPr="00A22EF9">
        <w:t> 5.</w:t>
      </w:r>
      <w:r w:rsidR="00F154B2">
        <w:t>3</w:t>
      </w:r>
      <w:r w:rsidRPr="00A22EF9">
        <w:t>. Обучающиеся обязаны выполнять все пункты данного Положения.</w:t>
      </w:r>
    </w:p>
    <w:p w:rsidR="00F154B2" w:rsidRDefault="00F154B2" w:rsidP="00A22EF9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E40B7" w:rsidRPr="00A22EF9" w:rsidRDefault="007E40B7" w:rsidP="00A22EF9">
      <w:pPr>
        <w:pStyle w:val="a3"/>
        <w:spacing w:before="0" w:beforeAutospacing="0" w:after="0" w:afterAutospacing="0"/>
        <w:jc w:val="center"/>
      </w:pPr>
      <w:r w:rsidRPr="00A22EF9">
        <w:rPr>
          <w:rStyle w:val="a4"/>
        </w:rPr>
        <w:t>6.Обязанности родителей (законных представителей).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 xml:space="preserve">6.1. Родители (законные представители) обязаны обеспечить </w:t>
      </w:r>
      <w:proofErr w:type="gramStart"/>
      <w:r w:rsidRPr="00A22EF9">
        <w:t>обучающихся</w:t>
      </w:r>
      <w:proofErr w:type="gramEnd"/>
      <w:r w:rsidRPr="00A22EF9">
        <w:t xml:space="preserve"> одеждой, согласно условиям данного Положения до начала учебного года, и делать это по мере необходимости, вплоть до окончания обучающимися образовательного учреждения.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> 6.2. Родители (законные представители) обязаны контролировать внешний вид своих детей  перед выходом в школу  в строгом соответствии с требованиями Положения.</w:t>
      </w:r>
    </w:p>
    <w:p w:rsidR="007E40B7" w:rsidRPr="00A22EF9" w:rsidRDefault="007E40B7" w:rsidP="00A22EF9">
      <w:pPr>
        <w:pStyle w:val="a3"/>
        <w:spacing w:before="0" w:beforeAutospacing="0" w:after="0" w:afterAutospacing="0"/>
      </w:pPr>
      <w:r w:rsidRPr="00A22EF9">
        <w:lastRenderedPageBreak/>
        <w:t> 6.3. Выполнять все пункты данного Положения.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center"/>
      </w:pPr>
      <w:r w:rsidRPr="00A22EF9">
        <w:rPr>
          <w:rStyle w:val="a4"/>
        </w:rPr>
        <w:t>7. Меры административного воздействия.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>7.1. Настоящее Положение является локальным актом образовательного учреждения  и обязательно для выполнения обучающимися 1-11 классов и их родителями (законными представителями).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> 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center"/>
      </w:pPr>
      <w:r w:rsidRPr="00A22EF9">
        <w:t> 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center"/>
      </w:pPr>
      <w:r w:rsidRPr="00A22EF9">
        <w:rPr>
          <w:rStyle w:val="a4"/>
        </w:rPr>
        <w:t>8. Заключительные положения.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>8.1. Решение о введении единых требований к одежде и внешнему виду обучающихся общеобразовательного учреждения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> 8.2. Данное Положение доводится до сведения всех педагогических работников, родителей (законных представителей) и обучающихся под подпись.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> 8.3.  Ответственность за доведение информации до обучающихся и их родителей (законных   представителей) возлагается на классных руководителей.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> 8.4. Классные руководители должны в течение учебного года  проводить разъяснительную    работу с обучающимися и родителями (законными представителями), нарушающими  требования Положения.</w:t>
      </w:r>
    </w:p>
    <w:p w:rsidR="007E40B7" w:rsidRPr="00A22EF9" w:rsidRDefault="007E40B7" w:rsidP="00A22EF9">
      <w:pPr>
        <w:pStyle w:val="a3"/>
        <w:spacing w:before="0" w:beforeAutospacing="0" w:after="0" w:afterAutospacing="0"/>
        <w:jc w:val="both"/>
      </w:pPr>
      <w:r w:rsidRPr="00A22EF9">
        <w:t xml:space="preserve"> 8.5. Контроль за соблюдением </w:t>
      </w:r>
      <w:proofErr w:type="gramStart"/>
      <w:r w:rsidRPr="00A22EF9">
        <w:t>обучающимися</w:t>
      </w:r>
      <w:proofErr w:type="gramEnd"/>
      <w:r w:rsidRPr="00A22EF9">
        <w:t xml:space="preserve"> единых требований к одежде обучающихся и внешнему виду осуществляют все сотрудники образовательного учреждения, относящиеся к административному, педагогическому и учебно-вспомогательному персоналу.</w:t>
      </w:r>
    </w:p>
    <w:p w:rsidR="00CD5321" w:rsidRPr="00A22EF9" w:rsidRDefault="00CD5321" w:rsidP="00A22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5321" w:rsidRPr="00A22EF9" w:rsidSect="00A22E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0B7"/>
    <w:rsid w:val="00365B7E"/>
    <w:rsid w:val="007E40B7"/>
    <w:rsid w:val="008A26F4"/>
    <w:rsid w:val="00A12614"/>
    <w:rsid w:val="00A22EF9"/>
    <w:rsid w:val="00B70838"/>
    <w:rsid w:val="00CD5321"/>
    <w:rsid w:val="00F1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7E"/>
  </w:style>
  <w:style w:type="paragraph" w:styleId="2">
    <w:name w:val="heading 2"/>
    <w:basedOn w:val="a"/>
    <w:link w:val="20"/>
    <w:qFormat/>
    <w:rsid w:val="00A22EF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456E48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0B7"/>
    <w:rPr>
      <w:b/>
      <w:bCs/>
    </w:rPr>
  </w:style>
  <w:style w:type="character" w:styleId="a5">
    <w:name w:val="Hyperlink"/>
    <w:basedOn w:val="a0"/>
    <w:uiPriority w:val="99"/>
    <w:semiHidden/>
    <w:unhideWhenUsed/>
    <w:rsid w:val="007E40B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2EF9"/>
    <w:rPr>
      <w:rFonts w:ascii="Arial" w:eastAsia="Times New Roman" w:hAnsi="Arial" w:cs="Arial"/>
      <w:color w:val="456E48"/>
      <w:sz w:val="38"/>
      <w:szCs w:val="38"/>
    </w:rPr>
  </w:style>
  <w:style w:type="character" w:customStyle="1" w:styleId="art-postheader">
    <w:name w:val="art-postheader"/>
    <w:basedOn w:val="a0"/>
    <w:rsid w:val="00A22EF9"/>
  </w:style>
  <w:style w:type="paragraph" w:styleId="a6">
    <w:name w:val="Balloon Text"/>
    <w:basedOn w:val="a"/>
    <w:link w:val="a7"/>
    <w:uiPriority w:val="99"/>
    <w:semiHidden/>
    <w:unhideWhenUsed/>
    <w:rsid w:val="00A1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5</cp:revision>
  <cp:lastPrinted>2015-03-03T06:00:00Z</cp:lastPrinted>
  <dcterms:created xsi:type="dcterms:W3CDTF">2015-03-02T06:13:00Z</dcterms:created>
  <dcterms:modified xsi:type="dcterms:W3CDTF">2015-03-04T10:01:00Z</dcterms:modified>
</cp:coreProperties>
</file>