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D02" w:rsidRPr="00D70D02" w:rsidRDefault="00DC3119" w:rsidP="00DC3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82059" cy="9725025"/>
            <wp:effectExtent l="19050" t="0" r="0" b="0"/>
            <wp:docPr id="1" name="Рисунок 1" descr="C:\Documents and Settings\админя\Рабочий стол\положения 2\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я\Рабочий стол\положения 2\12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123" cy="9722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lastRenderedPageBreak/>
        <w:t>- охрана труда и здоровья участников образовательного процесса;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- исполнение принятых коллективных решений, нормативных актов;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- состояние учебно-методических комплексов;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 xml:space="preserve">- выполнение требований </w:t>
      </w:r>
      <w:proofErr w:type="spellStart"/>
      <w:r w:rsidRPr="00D70D0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70D02">
        <w:rPr>
          <w:rFonts w:ascii="Times New Roman" w:hAnsi="Times New Roman" w:cs="Times New Roman"/>
          <w:sz w:val="24"/>
          <w:szCs w:val="24"/>
        </w:rPr>
        <w:t xml:space="preserve"> 2.4.2. 2821– 10 "Санитарно-эпидемиологические требования к условиям и организации обучения в общеобразовательных учреждениях";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- другие вопросы в рамках компетенции директора школы, заместителей директора.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1.7. Методы контроля: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- анкетирование;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- тестирование;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- социальный опрос;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- мониторинг;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- письменный и устный опрос;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- изучение документации;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- беседа;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- хронометраж.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1.8. Виды ВШК (по содержанию):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70D02">
        <w:rPr>
          <w:rFonts w:ascii="Times New Roman" w:hAnsi="Times New Roman" w:cs="Times New Roman"/>
          <w:sz w:val="24"/>
          <w:szCs w:val="24"/>
        </w:rPr>
        <w:t>тематический</w:t>
      </w:r>
      <w:proofErr w:type="gramEnd"/>
      <w:r w:rsidRPr="00D70D02">
        <w:rPr>
          <w:rFonts w:ascii="Times New Roman" w:hAnsi="Times New Roman" w:cs="Times New Roman"/>
          <w:sz w:val="24"/>
          <w:szCs w:val="24"/>
        </w:rPr>
        <w:t xml:space="preserve"> (глубокое изучение какого-либо конкретного вопроса в практике работы коллектива, подразделения, группы, МО, одного учителя или классного руководителя);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70D02">
        <w:rPr>
          <w:rFonts w:ascii="Times New Roman" w:hAnsi="Times New Roman" w:cs="Times New Roman"/>
          <w:sz w:val="24"/>
          <w:szCs w:val="24"/>
        </w:rPr>
        <w:t>фронтальный</w:t>
      </w:r>
      <w:proofErr w:type="gramEnd"/>
      <w:r w:rsidRPr="00D70D02">
        <w:rPr>
          <w:rFonts w:ascii="Times New Roman" w:hAnsi="Times New Roman" w:cs="Times New Roman"/>
          <w:sz w:val="24"/>
          <w:szCs w:val="24"/>
        </w:rPr>
        <w:t xml:space="preserve"> (всестороннее изучение коллектива, группы или одного учителя).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1.9.Формы ВШК: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 xml:space="preserve">- персональный (имеет </w:t>
      </w:r>
      <w:proofErr w:type="gramStart"/>
      <w:r w:rsidRPr="00D70D02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D70D02">
        <w:rPr>
          <w:rFonts w:ascii="Times New Roman" w:hAnsi="Times New Roman" w:cs="Times New Roman"/>
          <w:sz w:val="24"/>
          <w:szCs w:val="24"/>
        </w:rPr>
        <w:t xml:space="preserve"> как при тематическом, так и при фронтальном виде контроля);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- классно-обобщающий (фронтальный вид).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1.10. Организация проверки состояния любого из вопросов содержания ВШК состоит из следующих этапов: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- определение цели контроля;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- объекты контроля;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- составление плана проверки;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- инструктаж участников;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- выбор форм и методов контроля;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- констатация фактического состояния дел;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- объективная оценка этого состояния;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- выводы, вытекающие из оценки;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- рекомендации или предложения по совершенствованию УВП или устранению недостатков;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- определение сроков для ликвидации недостатков или повторный контроль.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1.11.ВШК осуществляет директор школы, его заместители по УР и ВР, или созданная для этих целей комиссия. В качестве экспертов к участию в контроле могут привлекаться сторонние (компетентные) организации и отдельные специалисты.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1.12. Директор издает приказ о сроках и цели предстоящей проверки, устанавливает срок предоставления итоговых материалов и план-задание, которое определяет вопросы конкретной проверки и должно обеспечить достаточную информированность и сравнимость результатов контроля для подготовки итоговой справки.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1.13. Продолжительность тематических или фронтальных проверок не должна превышать 15 дней с посещением не менее 5 уроков, занятий и других мероприятий.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1.14. Эксперты имеют право запрашивать необходимую информацию, изучать документацию, относящуюся к предмету контроля.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1.15. При проведении планового контроля не требуется дополнительного предупреждения учителя, если в месячном плане указаны сроки контроля. В экстренных случаях директор и его заместители  по учебно-воспитательной работе могут посещать уроки учителей школы без предварительного предупреждения.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1.16. Основания для проведения контроля: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- заявление педагогического работника на аттестацию;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- плановый контроль;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- проверка состояния дел для подготовки управленческих решений;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- обращение физических и юридических лиц по поводу нарушений в области  образования;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lastRenderedPageBreak/>
        <w:t>1.17. Результаты проверки оформляются в виде аналитической справки, в которой указывается: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- цель контроля;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- сроки;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- состав комиссии;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- какая работа проведена в процессе проверки (посещены уроки, проведены контрольные работы, посмотрена школьная документация, собеседования и т.д.);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- констатация фактов (что выявлено);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- выводы;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- рекомендации или предложения;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- где проведены итоги проверки (методическое объединение, совещание педагогического коллектива, совещание при заместителе директора, индивидуально);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 xml:space="preserve">- дата и подпись </w:t>
      </w:r>
      <w:proofErr w:type="gramStart"/>
      <w:r w:rsidRPr="00D70D02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D70D02">
        <w:rPr>
          <w:rFonts w:ascii="Times New Roman" w:hAnsi="Times New Roman" w:cs="Times New Roman"/>
          <w:sz w:val="24"/>
          <w:szCs w:val="24"/>
        </w:rPr>
        <w:t xml:space="preserve"> за написание справки.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1.18. Проверяемый педагогический работник имеет право: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- знать сроки контроля и критерии оценки его деятельности;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- знать цель, содержание, виды, формы и методы контроля;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- своевременно знакомиться с выводами и рекомендациями администрации;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- обратиться в конфликтную комиссию школы или вышестоящие органы управления образованием при несогласии с результатами контроля.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1.19. По итогам ВШК в зависимости от его формы, целей и задач, а также с учетом реального положения дел: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- проводятся заседания педагогического или методического советов, производственные совещания, рабочие совещания с педагогическим советом;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- результаты могут учитываться при проведении аттестации педагогических работников.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1.20. Директор школы по результатам ВШК принимает решения: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- об издании соответствующего приказа;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- об обсуждении итоговых материалов контроля коллегиальным органом;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- о проведении повторного контроля с привлечением определенных  экспертов;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- о привлечении к дисциплинарной ответственности работников;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- о поощрении работников;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- иные решения в  пределах своей компетенции.</w:t>
      </w:r>
    </w:p>
    <w:p w:rsidR="00D70D02" w:rsidRPr="00D70D02" w:rsidRDefault="00D70D02" w:rsidP="00D7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0D02" w:rsidRPr="00D70D02" w:rsidRDefault="00D70D02" w:rsidP="00D7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D02">
        <w:rPr>
          <w:rFonts w:ascii="Times New Roman" w:hAnsi="Times New Roman" w:cs="Times New Roman"/>
          <w:b/>
          <w:sz w:val="24"/>
          <w:szCs w:val="24"/>
        </w:rPr>
        <w:t>2. Персональный контроль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2.1. Персональный контроль  предполагает изучение и анализ педагогической деятельности отдельного учителя.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2.2.В ходе персонального контроля комиссия изучает соответствие уровня компетентности работника требованиям к его квалификации, профессионализму и продуктивности:</w:t>
      </w:r>
    </w:p>
    <w:p w:rsidR="00D70D02" w:rsidRPr="00D70D02" w:rsidRDefault="00D70D02" w:rsidP="00D70D02">
      <w:pPr>
        <w:numPr>
          <w:ilvl w:val="0"/>
          <w:numId w:val="1"/>
        </w:numPr>
        <w:tabs>
          <w:tab w:val="clear" w:pos="1429"/>
          <w:tab w:val="num" w:pos="0"/>
        </w:tabs>
        <w:spacing w:after="0" w:line="240" w:lineRule="auto"/>
        <w:ind w:left="0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уровень знаний учителя по основам теории педагогики, психологии и возрастной физиологии; по содержанию базового компонента преподаваемого предмета; по методикам обучения и воспитания;</w:t>
      </w:r>
    </w:p>
    <w:p w:rsidR="00D70D02" w:rsidRPr="00D70D02" w:rsidRDefault="00D70D02" w:rsidP="00D70D02">
      <w:pPr>
        <w:numPr>
          <w:ilvl w:val="0"/>
          <w:numId w:val="1"/>
        </w:numPr>
        <w:tabs>
          <w:tab w:val="clear" w:pos="1429"/>
          <w:tab w:val="num" w:pos="0"/>
        </w:tabs>
        <w:spacing w:after="0" w:line="240" w:lineRule="auto"/>
        <w:ind w:left="0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умение создавать комфортный микроклимат в образовательном процессе;</w:t>
      </w:r>
    </w:p>
    <w:p w:rsidR="00D70D02" w:rsidRPr="00D70D02" w:rsidRDefault="00D70D02" w:rsidP="00D70D02">
      <w:pPr>
        <w:numPr>
          <w:ilvl w:val="0"/>
          <w:numId w:val="1"/>
        </w:numPr>
        <w:tabs>
          <w:tab w:val="clear" w:pos="1429"/>
          <w:tab w:val="num" w:pos="0"/>
        </w:tabs>
        <w:spacing w:after="0" w:line="240" w:lineRule="auto"/>
        <w:ind w:left="0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умение применять в практической деятельности  широкий набор методов, приемов и средств обучения; элементарные методы и средства педагогической диагностики; основные формы дифференциации контингента обучающихся; основные методы формирования и развития познавательной коммуникативной культуры обучающихся;</w:t>
      </w:r>
    </w:p>
    <w:p w:rsidR="00D70D02" w:rsidRPr="00D70D02" w:rsidRDefault="00D70D02" w:rsidP="00D70D02">
      <w:pPr>
        <w:numPr>
          <w:ilvl w:val="0"/>
          <w:numId w:val="1"/>
        </w:numPr>
        <w:tabs>
          <w:tab w:val="clear" w:pos="1429"/>
          <w:tab w:val="num" w:pos="0"/>
        </w:tabs>
        <w:spacing w:after="0" w:line="240" w:lineRule="auto"/>
        <w:ind w:left="0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уровень овладения учителем педагогическими технологиями, наиболее эффективными формами, методами и приемами обучения;</w:t>
      </w:r>
    </w:p>
    <w:p w:rsidR="00D70D02" w:rsidRPr="00D70D02" w:rsidRDefault="00D70D02" w:rsidP="00D70D02">
      <w:pPr>
        <w:numPr>
          <w:ilvl w:val="0"/>
          <w:numId w:val="1"/>
        </w:numPr>
        <w:tabs>
          <w:tab w:val="clear" w:pos="1429"/>
          <w:tab w:val="num" w:pos="0"/>
        </w:tabs>
        <w:spacing w:after="0" w:line="240" w:lineRule="auto"/>
        <w:ind w:left="0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уровень подготовки учащихся;</w:t>
      </w:r>
    </w:p>
    <w:p w:rsidR="00D70D02" w:rsidRPr="00D70D02" w:rsidRDefault="00D70D02" w:rsidP="00D70D02">
      <w:pPr>
        <w:numPr>
          <w:ilvl w:val="0"/>
          <w:numId w:val="1"/>
        </w:numPr>
        <w:tabs>
          <w:tab w:val="clear" w:pos="1429"/>
          <w:tab w:val="num" w:pos="0"/>
        </w:tabs>
        <w:spacing w:after="0" w:line="240" w:lineRule="auto"/>
        <w:ind w:left="0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сохранение контингента учащихся.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2.3.При оценке деятельности учителя учитывается:</w:t>
      </w:r>
    </w:p>
    <w:p w:rsidR="00D70D02" w:rsidRPr="00D70D02" w:rsidRDefault="00D70D02" w:rsidP="00D70D02">
      <w:pPr>
        <w:numPr>
          <w:ilvl w:val="0"/>
          <w:numId w:val="2"/>
        </w:numPr>
        <w:tabs>
          <w:tab w:val="clear" w:pos="1605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выполнение государственных программ в полном объеме (прохождение материала, проведение практических работ, контрольных работ, экскурсий и др.);</w:t>
      </w:r>
    </w:p>
    <w:p w:rsidR="00D70D02" w:rsidRPr="00D70D02" w:rsidRDefault="00D70D02" w:rsidP="00D70D02">
      <w:pPr>
        <w:numPr>
          <w:ilvl w:val="0"/>
          <w:numId w:val="2"/>
        </w:numPr>
        <w:tabs>
          <w:tab w:val="clear" w:pos="1605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уровень знаний, умений, навыков учащихся;</w:t>
      </w:r>
    </w:p>
    <w:p w:rsidR="00D70D02" w:rsidRPr="00D70D02" w:rsidRDefault="00D70D02" w:rsidP="00D70D02">
      <w:pPr>
        <w:numPr>
          <w:ilvl w:val="0"/>
          <w:numId w:val="2"/>
        </w:numPr>
        <w:tabs>
          <w:tab w:val="clear" w:pos="1605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степень самостоятельности учащихся;</w:t>
      </w:r>
    </w:p>
    <w:p w:rsidR="00D70D02" w:rsidRPr="00D70D02" w:rsidRDefault="00D70D02" w:rsidP="00D70D02">
      <w:pPr>
        <w:numPr>
          <w:ilvl w:val="0"/>
          <w:numId w:val="2"/>
        </w:numPr>
        <w:tabs>
          <w:tab w:val="clear" w:pos="1605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дифференцированный и индивидуальный подход к учащимся в процессе обучения;</w:t>
      </w:r>
    </w:p>
    <w:p w:rsidR="00D70D02" w:rsidRPr="00D70D02" w:rsidRDefault="00D70D02" w:rsidP="00D70D02">
      <w:pPr>
        <w:numPr>
          <w:ilvl w:val="0"/>
          <w:numId w:val="2"/>
        </w:numPr>
        <w:tabs>
          <w:tab w:val="clear" w:pos="1605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lastRenderedPageBreak/>
        <w:t>совместная деятельность учителя и ученика;</w:t>
      </w:r>
    </w:p>
    <w:p w:rsidR="00D70D02" w:rsidRPr="00D70D02" w:rsidRDefault="00D70D02" w:rsidP="00D70D02">
      <w:pPr>
        <w:numPr>
          <w:ilvl w:val="0"/>
          <w:numId w:val="2"/>
        </w:numPr>
        <w:tabs>
          <w:tab w:val="clear" w:pos="1605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наличие положительного эмоционального микроклимата;</w:t>
      </w:r>
    </w:p>
    <w:p w:rsidR="00D70D02" w:rsidRPr="00D70D02" w:rsidRDefault="00D70D02" w:rsidP="00D70D02">
      <w:pPr>
        <w:numPr>
          <w:ilvl w:val="0"/>
          <w:numId w:val="2"/>
        </w:numPr>
        <w:tabs>
          <w:tab w:val="clear" w:pos="1605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умение отбирать содержимое учебного материала;</w:t>
      </w:r>
    </w:p>
    <w:p w:rsidR="00D70D02" w:rsidRPr="00D70D02" w:rsidRDefault="00D70D02" w:rsidP="00D70D02">
      <w:pPr>
        <w:numPr>
          <w:ilvl w:val="0"/>
          <w:numId w:val="2"/>
        </w:numPr>
        <w:tabs>
          <w:tab w:val="clear" w:pos="1605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способность к анализу педагогических ситуаций;</w:t>
      </w:r>
    </w:p>
    <w:p w:rsidR="00D70D02" w:rsidRPr="00D70D02" w:rsidRDefault="00D70D02" w:rsidP="00D70D02">
      <w:pPr>
        <w:numPr>
          <w:ilvl w:val="0"/>
          <w:numId w:val="2"/>
        </w:numPr>
        <w:tabs>
          <w:tab w:val="clear" w:pos="1605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умение корректировать свою деятельность, обобщать свой опыт, составлять и реализовывать план своего развития;</w:t>
      </w:r>
    </w:p>
    <w:p w:rsidR="00D70D02" w:rsidRPr="00D70D02" w:rsidRDefault="00D70D02" w:rsidP="00D70D02">
      <w:pPr>
        <w:numPr>
          <w:ilvl w:val="0"/>
          <w:numId w:val="2"/>
        </w:numPr>
        <w:tabs>
          <w:tab w:val="clear" w:pos="1605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формы повышения профессиональной квалификации учителя.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2.4.При осуществлении персонального контроля комиссия имеет право:</w:t>
      </w:r>
    </w:p>
    <w:p w:rsidR="00D70D02" w:rsidRPr="00D70D02" w:rsidRDefault="00D70D02" w:rsidP="00D70D02">
      <w:pPr>
        <w:numPr>
          <w:ilvl w:val="0"/>
          <w:numId w:val="3"/>
        </w:numPr>
        <w:tabs>
          <w:tab w:val="clear" w:pos="2062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знакомиться с документацией в соответствии с должностными обязанностями  учителя (тематическим планированием, поурочными планами, классными журналами, дневниками и тетрадями учащихся, протоколами родительских собраний, планами  воспитательной работы);</w:t>
      </w:r>
    </w:p>
    <w:p w:rsidR="00D70D02" w:rsidRPr="00D70D02" w:rsidRDefault="00D70D02" w:rsidP="00D70D02">
      <w:pPr>
        <w:numPr>
          <w:ilvl w:val="0"/>
          <w:numId w:val="3"/>
        </w:numPr>
        <w:tabs>
          <w:tab w:val="clear" w:pos="2062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изучать практическую деятельность педагогических работников школы через посещение и анализ уроков, внеклассных  мероприятий;</w:t>
      </w:r>
    </w:p>
    <w:p w:rsidR="00D70D02" w:rsidRPr="00D70D02" w:rsidRDefault="00D70D02" w:rsidP="00D70D02">
      <w:pPr>
        <w:numPr>
          <w:ilvl w:val="0"/>
          <w:numId w:val="3"/>
        </w:numPr>
        <w:tabs>
          <w:tab w:val="clear" w:pos="2062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анализировать статистические данные о результатах педагогической деятельности (контрольные работы, срезы и т.д.);</w:t>
      </w:r>
    </w:p>
    <w:p w:rsidR="00D70D02" w:rsidRPr="00D70D02" w:rsidRDefault="00D70D02" w:rsidP="00D70D02">
      <w:pPr>
        <w:numPr>
          <w:ilvl w:val="0"/>
          <w:numId w:val="3"/>
        </w:numPr>
        <w:tabs>
          <w:tab w:val="clear" w:pos="2062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анализировать результаты методической, опытно-экспериментальной работы учителя;</w:t>
      </w:r>
    </w:p>
    <w:p w:rsidR="00D70D02" w:rsidRPr="00D70D02" w:rsidRDefault="00D70D02" w:rsidP="00D70D02">
      <w:pPr>
        <w:numPr>
          <w:ilvl w:val="0"/>
          <w:numId w:val="3"/>
        </w:numPr>
        <w:tabs>
          <w:tab w:val="clear" w:pos="2062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выявлять результаты участия обучающихся на олимпиадах, конкурсах, выставках, конференциях и т.д.;</w:t>
      </w:r>
    </w:p>
    <w:p w:rsidR="00D70D02" w:rsidRPr="00D70D02" w:rsidRDefault="00D70D02" w:rsidP="00D70D02">
      <w:pPr>
        <w:numPr>
          <w:ilvl w:val="0"/>
          <w:numId w:val="3"/>
        </w:numPr>
        <w:tabs>
          <w:tab w:val="clear" w:pos="2062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организовывать социологические, психологические, педагогические исследования: анкетирование, тестирование учащихся, родителей, учителей;</w:t>
      </w:r>
    </w:p>
    <w:p w:rsidR="00D70D02" w:rsidRPr="00D70D02" w:rsidRDefault="00D70D02" w:rsidP="00D70D02">
      <w:pPr>
        <w:numPr>
          <w:ilvl w:val="0"/>
          <w:numId w:val="3"/>
        </w:numPr>
        <w:tabs>
          <w:tab w:val="clear" w:pos="2062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делать выводы и принимать управленческие решения.</w:t>
      </w:r>
    </w:p>
    <w:p w:rsidR="00D70D02" w:rsidRPr="00D70D02" w:rsidRDefault="00D70D02" w:rsidP="00D70D02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D02" w:rsidRPr="00D70D02" w:rsidRDefault="00D70D02" w:rsidP="00D7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D02">
        <w:rPr>
          <w:rFonts w:ascii="Times New Roman" w:hAnsi="Times New Roman" w:cs="Times New Roman"/>
          <w:b/>
          <w:sz w:val="24"/>
          <w:szCs w:val="24"/>
        </w:rPr>
        <w:t>3.Классно-обобщающий контроль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3.1.Классно-обобщающий контроль осуществляется в конкретном классе.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3.2.Классно-обобщающий контроль направлен на получение информации о состоянии учебно-воспитательного процесса в том или ином классе.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3.3.В ходе классно-обобщающего контроля изучается весь комплекс учебно-воспитательной работы в отдельном классе:</w:t>
      </w:r>
    </w:p>
    <w:p w:rsidR="00D70D02" w:rsidRPr="00D70D02" w:rsidRDefault="00D70D02" w:rsidP="00D70D02">
      <w:pPr>
        <w:numPr>
          <w:ilvl w:val="0"/>
          <w:numId w:val="4"/>
        </w:numPr>
        <w:tabs>
          <w:tab w:val="clear" w:pos="1485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деятельность всех учителей;</w:t>
      </w:r>
    </w:p>
    <w:p w:rsidR="00D70D02" w:rsidRPr="00D70D02" w:rsidRDefault="00D70D02" w:rsidP="00D70D02">
      <w:pPr>
        <w:numPr>
          <w:ilvl w:val="0"/>
          <w:numId w:val="4"/>
        </w:numPr>
        <w:tabs>
          <w:tab w:val="clear" w:pos="1485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включение учащихся в познавательную деятельность;</w:t>
      </w:r>
    </w:p>
    <w:p w:rsidR="00D70D02" w:rsidRPr="00D70D02" w:rsidRDefault="00D70D02" w:rsidP="00D70D02">
      <w:pPr>
        <w:numPr>
          <w:ilvl w:val="0"/>
          <w:numId w:val="4"/>
        </w:numPr>
        <w:tabs>
          <w:tab w:val="clear" w:pos="1485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привитие интереса к знаниям;</w:t>
      </w:r>
    </w:p>
    <w:p w:rsidR="00D70D02" w:rsidRPr="00D70D02" w:rsidRDefault="00D70D02" w:rsidP="00D70D02">
      <w:pPr>
        <w:numPr>
          <w:ilvl w:val="0"/>
          <w:numId w:val="4"/>
        </w:numPr>
        <w:tabs>
          <w:tab w:val="clear" w:pos="1485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уровень знаний, умений и навыков учащихся; школьная документация;</w:t>
      </w:r>
    </w:p>
    <w:p w:rsidR="00D70D02" w:rsidRPr="00D70D02" w:rsidRDefault="00D70D02" w:rsidP="00D70D02">
      <w:pPr>
        <w:numPr>
          <w:ilvl w:val="0"/>
          <w:numId w:val="4"/>
        </w:numPr>
        <w:tabs>
          <w:tab w:val="clear" w:pos="1485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выполнение единых требований к учащимся;</w:t>
      </w:r>
    </w:p>
    <w:p w:rsidR="00D70D02" w:rsidRPr="00D70D02" w:rsidRDefault="00D70D02" w:rsidP="00D70D02">
      <w:pPr>
        <w:numPr>
          <w:ilvl w:val="0"/>
          <w:numId w:val="4"/>
        </w:numPr>
        <w:tabs>
          <w:tab w:val="clear" w:pos="1485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стимулирование потребности в самообразовании, самоанализе, самосовершенствовании, самоопределении;</w:t>
      </w:r>
    </w:p>
    <w:p w:rsidR="00D70D02" w:rsidRPr="00D70D02" w:rsidRDefault="00D70D02" w:rsidP="00D70D02">
      <w:pPr>
        <w:numPr>
          <w:ilvl w:val="0"/>
          <w:numId w:val="4"/>
        </w:numPr>
        <w:tabs>
          <w:tab w:val="clear" w:pos="1485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сотрудничество учителя и учащихся;</w:t>
      </w:r>
    </w:p>
    <w:p w:rsidR="00D70D02" w:rsidRPr="00D70D02" w:rsidRDefault="00D70D02" w:rsidP="00D70D02">
      <w:pPr>
        <w:numPr>
          <w:ilvl w:val="0"/>
          <w:numId w:val="4"/>
        </w:numPr>
        <w:tabs>
          <w:tab w:val="clear" w:pos="1485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выполнение учебных программ (теоретической и практической части);</w:t>
      </w:r>
    </w:p>
    <w:p w:rsidR="00D70D02" w:rsidRPr="00D70D02" w:rsidRDefault="00D70D02" w:rsidP="00D70D02">
      <w:pPr>
        <w:numPr>
          <w:ilvl w:val="0"/>
          <w:numId w:val="4"/>
        </w:numPr>
        <w:tabs>
          <w:tab w:val="clear" w:pos="1485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владение учителем педагогическими технологиями при организации обучения;</w:t>
      </w:r>
    </w:p>
    <w:p w:rsidR="00D70D02" w:rsidRPr="00D70D02" w:rsidRDefault="00D70D02" w:rsidP="00D70D02">
      <w:pPr>
        <w:numPr>
          <w:ilvl w:val="0"/>
          <w:numId w:val="4"/>
        </w:numPr>
        <w:tabs>
          <w:tab w:val="clear" w:pos="1485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соблюдение  единого орфографического режима;</w:t>
      </w:r>
    </w:p>
    <w:p w:rsidR="00D70D02" w:rsidRPr="00D70D02" w:rsidRDefault="00D70D02" w:rsidP="00D70D02">
      <w:pPr>
        <w:numPr>
          <w:ilvl w:val="0"/>
          <w:numId w:val="4"/>
        </w:numPr>
        <w:tabs>
          <w:tab w:val="clear" w:pos="1485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 xml:space="preserve">работа учителя по предупреждению отставания учащихся, работа с </w:t>
      </w:r>
      <w:proofErr w:type="gramStart"/>
      <w:r w:rsidRPr="00D70D02">
        <w:rPr>
          <w:rFonts w:ascii="Times New Roman" w:hAnsi="Times New Roman" w:cs="Times New Roman"/>
          <w:sz w:val="24"/>
          <w:szCs w:val="24"/>
        </w:rPr>
        <w:t>неуспевающими</w:t>
      </w:r>
      <w:proofErr w:type="gramEnd"/>
      <w:r w:rsidRPr="00D70D02">
        <w:rPr>
          <w:rFonts w:ascii="Times New Roman" w:hAnsi="Times New Roman" w:cs="Times New Roman"/>
          <w:sz w:val="24"/>
          <w:szCs w:val="24"/>
        </w:rPr>
        <w:t>;</w:t>
      </w:r>
    </w:p>
    <w:p w:rsidR="00D70D02" w:rsidRPr="00D70D02" w:rsidRDefault="00D70D02" w:rsidP="00D70D02">
      <w:pPr>
        <w:numPr>
          <w:ilvl w:val="0"/>
          <w:numId w:val="4"/>
        </w:numPr>
        <w:tabs>
          <w:tab w:val="clear" w:pos="1485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дифференциация и индивидуализация обучения;</w:t>
      </w:r>
    </w:p>
    <w:p w:rsidR="00D70D02" w:rsidRPr="00D70D02" w:rsidRDefault="00D70D02" w:rsidP="00D70D02">
      <w:pPr>
        <w:numPr>
          <w:ilvl w:val="0"/>
          <w:numId w:val="4"/>
        </w:numPr>
        <w:tabs>
          <w:tab w:val="clear" w:pos="1485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работа с родителями учащихся;</w:t>
      </w:r>
    </w:p>
    <w:p w:rsidR="00D70D02" w:rsidRPr="00D70D02" w:rsidRDefault="00D70D02" w:rsidP="00D70D02">
      <w:pPr>
        <w:numPr>
          <w:ilvl w:val="0"/>
          <w:numId w:val="4"/>
        </w:numPr>
        <w:tabs>
          <w:tab w:val="clear" w:pos="1485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воспитательная работа;</w:t>
      </w:r>
    </w:p>
    <w:p w:rsidR="00D70D02" w:rsidRPr="00D70D02" w:rsidRDefault="00D70D02" w:rsidP="00D70D02">
      <w:pPr>
        <w:numPr>
          <w:ilvl w:val="0"/>
          <w:numId w:val="4"/>
        </w:numPr>
        <w:tabs>
          <w:tab w:val="clear" w:pos="1485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социально-психологический климат в классном коллективе.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3.4.Классы для проведения классно-обобщающего контроля определяются по результатам анализа по итогам учебного года, полугодия или четверти.</w:t>
      </w:r>
    </w:p>
    <w:p w:rsidR="00D70D02" w:rsidRPr="00D70D02" w:rsidRDefault="00D70D02" w:rsidP="00D70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D02">
        <w:rPr>
          <w:rFonts w:ascii="Times New Roman" w:hAnsi="Times New Roman" w:cs="Times New Roman"/>
          <w:sz w:val="24"/>
          <w:szCs w:val="24"/>
        </w:rPr>
        <w:t>3.5.По результатам классно-обобщающего контроля проводятся совещания при директоре или его заместителях, классные часы, родительские собрания.</w:t>
      </w:r>
    </w:p>
    <w:p w:rsidR="00D70D02" w:rsidRPr="00D70D02" w:rsidRDefault="00D70D02" w:rsidP="00D70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90C" w:rsidRPr="00D70D02" w:rsidRDefault="00E4190C" w:rsidP="00D70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4190C" w:rsidRPr="00D70D02" w:rsidSect="00B17ED1">
      <w:pgSz w:w="11906" w:h="16838"/>
      <w:pgMar w:top="851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15278"/>
    <w:multiLevelType w:val="hybridMultilevel"/>
    <w:tmpl w:val="15FCB94C"/>
    <w:lvl w:ilvl="0" w:tplc="0419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">
    <w:nsid w:val="3883410A"/>
    <w:multiLevelType w:val="hybridMultilevel"/>
    <w:tmpl w:val="E20C8594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">
    <w:nsid w:val="3D7869BF"/>
    <w:multiLevelType w:val="hybridMultilevel"/>
    <w:tmpl w:val="3E500D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4487A46"/>
    <w:multiLevelType w:val="hybridMultilevel"/>
    <w:tmpl w:val="695EA0D6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0D02"/>
    <w:rsid w:val="009411C6"/>
    <w:rsid w:val="00D70D02"/>
    <w:rsid w:val="00DC3119"/>
    <w:rsid w:val="00E41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1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1275</Words>
  <Characters>7269</Characters>
  <Application>Microsoft Office Word</Application>
  <DocSecurity>0</DocSecurity>
  <Lines>60</Lines>
  <Paragraphs>17</Paragraphs>
  <ScaleCrop>false</ScaleCrop>
  <Company>mou</Company>
  <LinksUpToDate>false</LinksUpToDate>
  <CharactersWithSpaces>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админя</dc:creator>
  <cp:keywords/>
  <dc:description/>
  <cp:lastModifiedBy>админя</cp:lastModifiedBy>
  <cp:revision>3</cp:revision>
  <cp:lastPrinted>2015-02-27T07:12:00Z</cp:lastPrinted>
  <dcterms:created xsi:type="dcterms:W3CDTF">2015-02-27T07:09:00Z</dcterms:created>
  <dcterms:modified xsi:type="dcterms:W3CDTF">2015-03-06T07:48:00Z</dcterms:modified>
</cp:coreProperties>
</file>